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D767F3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D767F3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551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15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551F55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«Энергоэффективность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551F55">
        <w:rPr>
          <w:rFonts w:ascii="Times New Roman" w:hAnsi="Times New Roman"/>
          <w:b/>
          <w:sz w:val="28"/>
          <w:szCs w:val="28"/>
        </w:rPr>
        <w:t>9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767F3" w:rsidRPr="00D767F3" w:rsidRDefault="00B3612D" w:rsidP="00D767F3">
            <w:pPr>
              <w:spacing w:after="0" w:line="240" w:lineRule="auto"/>
              <w:ind w:left="639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</w:t>
            </w:r>
            <w:r w:rsidR="00D767F3">
              <w:rPr>
                <w:rFonts w:ascii="Times New Roman" w:hAnsi="Times New Roman"/>
                <w:sz w:val="20"/>
              </w:rPr>
              <w:t>«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Энергосбережение и повышение энергетической эффективности учреждений органов местного самоуправления и в муниципальных бю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д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жетных учреждениях».</w:t>
            </w:r>
          </w:p>
          <w:p w:rsidR="00DA2F66" w:rsidRPr="00453FC7" w:rsidRDefault="00DA2F66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EA51BA" w:rsidRPr="00D767F3" w:rsidRDefault="00D767F3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D767F3">
              <w:rPr>
                <w:rFonts w:ascii="Times New Roman" w:hAnsi="Times New Roman"/>
                <w:sz w:val="20"/>
              </w:rPr>
              <w:t>Объем электрич</w:t>
            </w:r>
            <w:r w:rsidRPr="00D767F3">
              <w:rPr>
                <w:rFonts w:ascii="Times New Roman" w:hAnsi="Times New Roman"/>
                <w:sz w:val="20"/>
              </w:rPr>
              <w:t>е</w:t>
            </w:r>
            <w:r w:rsidRPr="00D767F3">
              <w:rPr>
                <w:rFonts w:ascii="Times New Roman" w:hAnsi="Times New Roman"/>
                <w:sz w:val="20"/>
              </w:rPr>
              <w:t>ской энергии, потребленной мун</w:t>
            </w:r>
            <w:r w:rsidRPr="00D767F3">
              <w:rPr>
                <w:rFonts w:ascii="Times New Roman" w:hAnsi="Times New Roman"/>
                <w:sz w:val="20"/>
              </w:rPr>
              <w:t>и</w:t>
            </w:r>
            <w:r w:rsidRPr="00D767F3">
              <w:rPr>
                <w:rFonts w:ascii="Times New Roman" w:hAnsi="Times New Roman"/>
                <w:sz w:val="20"/>
              </w:rPr>
              <w:t>ципальными учреждениями Богур</w:t>
            </w:r>
            <w:r w:rsidRPr="00D767F3">
              <w:rPr>
                <w:rFonts w:ascii="Times New Roman" w:hAnsi="Times New Roman"/>
                <w:sz w:val="20"/>
              </w:rPr>
              <w:t>а</w:t>
            </w:r>
            <w:r w:rsidRPr="00D767F3">
              <w:rPr>
                <w:rFonts w:ascii="Times New Roman" w:hAnsi="Times New Roman"/>
                <w:sz w:val="20"/>
              </w:rPr>
              <w:t>евского сельского поселения</w:t>
            </w:r>
            <w:r w:rsidRPr="00D767F3">
              <w:rPr>
                <w:rFonts w:ascii="Times New Roman" w:eastAsiaTheme="minorEastAsia" w:hAnsi="Times New Roman"/>
                <w:sz w:val="20"/>
              </w:rPr>
              <w:t xml:space="preserve"> </w:t>
            </w: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D767F3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>процент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D767F3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D767F3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B3612D" w:rsidRPr="00146867" w:rsidRDefault="00B3612D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</w:t>
            </w:r>
            <w:r w:rsidR="00D767F3">
              <w:rPr>
                <w:rFonts w:ascii="Times New Roman" w:eastAsiaTheme="minorEastAsia" w:hAnsi="Times New Roman"/>
                <w:sz w:val="20"/>
              </w:rPr>
              <w:t>«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Развитие и модернизация электрических сетей, включая сети уличного освещения</w:t>
            </w:r>
            <w:r w:rsidR="00D767F3">
              <w:rPr>
                <w:rFonts w:ascii="Times New Roman" w:hAnsi="Times New Roman"/>
                <w:kern w:val="2"/>
                <w:sz w:val="20"/>
              </w:rPr>
              <w:t>»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D767F3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>процент</w:t>
            </w:r>
          </w:p>
        </w:tc>
        <w:tc>
          <w:tcPr>
            <w:tcW w:w="992" w:type="dxa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D767F3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</w:tcPr>
          <w:p w:rsidR="00146867" w:rsidRPr="00146867" w:rsidRDefault="00D767F3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D767F3" w:rsidRPr="00674FA9" w:rsidTr="00674FA9">
        <w:tc>
          <w:tcPr>
            <w:tcW w:w="5262" w:type="dxa"/>
            <w:shd w:val="clear" w:color="auto" w:fill="auto"/>
          </w:tcPr>
          <w:p w:rsidR="00D767F3" w:rsidRPr="00674FA9" w:rsidRDefault="00D767F3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Энергоэффективность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981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096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167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119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773" w:type="dxa"/>
            <w:shd w:val="clear" w:color="auto" w:fill="auto"/>
          </w:tcPr>
          <w:p w:rsidR="00D767F3" w:rsidRPr="004244EF" w:rsidRDefault="00D767F3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60</w:t>
            </w:r>
          </w:p>
        </w:tc>
        <w:tc>
          <w:tcPr>
            <w:tcW w:w="2998" w:type="dxa"/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981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096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167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119" w:type="dxa"/>
            <w:shd w:val="clear" w:color="auto" w:fill="auto"/>
          </w:tcPr>
          <w:p w:rsidR="00D767F3" w:rsidRDefault="00D767F3" w:rsidP="00D767F3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773" w:type="dxa"/>
            <w:shd w:val="clear" w:color="auto" w:fill="auto"/>
          </w:tcPr>
          <w:p w:rsidR="00D767F3" w:rsidRPr="004244EF" w:rsidRDefault="00D767F3" w:rsidP="00D767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3205E5">
        <w:trPr>
          <w:trHeight w:val="366"/>
        </w:trPr>
        <w:tc>
          <w:tcPr>
            <w:tcW w:w="5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vMerge w:val="restart"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D767F3" w:rsidRPr="004244EF" w:rsidRDefault="00D767F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3205E5">
        <w:trPr>
          <w:trHeight w:val="230"/>
        </w:trPr>
        <w:tc>
          <w:tcPr>
            <w:tcW w:w="5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Merge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D767F3" w:rsidRPr="004244EF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BC510A">
        <w:trPr>
          <w:trHeight w:val="230"/>
        </w:trPr>
        <w:tc>
          <w:tcPr>
            <w:tcW w:w="5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vMerge w:val="restart"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67F3" w:rsidRPr="004244EF" w:rsidRDefault="00D767F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BC510A">
        <w:trPr>
          <w:trHeight w:val="448"/>
        </w:trPr>
        <w:tc>
          <w:tcPr>
            <w:tcW w:w="5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Merge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D767F3" w:rsidRPr="004244EF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D767F3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D767F3">
        <w:tc>
          <w:tcPr>
            <w:tcW w:w="5262" w:type="dxa"/>
            <w:shd w:val="clear" w:color="auto" w:fill="auto"/>
            <w:vAlign w:val="center"/>
          </w:tcPr>
          <w:p w:rsidR="00D767F3" w:rsidRPr="00674FA9" w:rsidRDefault="00D767F3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981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096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167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119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773" w:type="dxa"/>
            <w:shd w:val="clear" w:color="auto" w:fill="auto"/>
          </w:tcPr>
          <w:p w:rsidR="00D767F3" w:rsidRPr="004244EF" w:rsidRDefault="00D767F3" w:rsidP="00DB7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60</w:t>
            </w:r>
          </w:p>
        </w:tc>
        <w:tc>
          <w:tcPr>
            <w:tcW w:w="2998" w:type="dxa"/>
            <w:tcBorders>
              <w:top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674FA9">
        <w:tc>
          <w:tcPr>
            <w:tcW w:w="5262" w:type="dxa"/>
            <w:shd w:val="clear" w:color="auto" w:fill="auto"/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981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096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A7261E">
              <w:rPr>
                <w:rFonts w:ascii="Times New Roman" w:hAnsi="Times New Roman"/>
                <w:sz w:val="20"/>
              </w:rPr>
              <w:t>319,2</w:t>
            </w:r>
          </w:p>
        </w:tc>
        <w:tc>
          <w:tcPr>
            <w:tcW w:w="1167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119" w:type="dxa"/>
            <w:shd w:val="clear" w:color="auto" w:fill="auto"/>
          </w:tcPr>
          <w:p w:rsidR="00D767F3" w:rsidRDefault="00D767F3" w:rsidP="00DB7DBF">
            <w:pPr>
              <w:jc w:val="center"/>
            </w:pPr>
            <w:r w:rsidRPr="002E05B0">
              <w:rPr>
                <w:rFonts w:ascii="Times New Roman" w:hAnsi="Times New Roman"/>
                <w:sz w:val="20"/>
              </w:rPr>
              <w:t>191,6</w:t>
            </w:r>
          </w:p>
        </w:tc>
        <w:tc>
          <w:tcPr>
            <w:tcW w:w="1773" w:type="dxa"/>
            <w:shd w:val="clear" w:color="auto" w:fill="auto"/>
          </w:tcPr>
          <w:p w:rsidR="00D767F3" w:rsidRPr="004244EF" w:rsidRDefault="00D767F3" w:rsidP="00DB7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60</w:t>
            </w:r>
          </w:p>
        </w:tc>
        <w:tc>
          <w:tcPr>
            <w:tcW w:w="2998" w:type="dxa"/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58E" w:rsidRDefault="008F158E">
      <w:pPr>
        <w:spacing w:after="0" w:line="240" w:lineRule="auto"/>
      </w:pPr>
      <w:r>
        <w:separator/>
      </w:r>
    </w:p>
  </w:endnote>
  <w:endnote w:type="continuationSeparator" w:id="0">
    <w:p w:rsidR="008F158E" w:rsidRDefault="008F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58E" w:rsidRDefault="008F158E">
      <w:pPr>
        <w:spacing w:after="0" w:line="240" w:lineRule="auto"/>
      </w:pPr>
      <w:r>
        <w:separator/>
      </w:r>
    </w:p>
  </w:footnote>
  <w:footnote w:type="continuationSeparator" w:id="0">
    <w:p w:rsidR="008F158E" w:rsidRDefault="008F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927811">
    <w:pPr>
      <w:pStyle w:val="af6"/>
      <w:jc w:val="center"/>
    </w:pPr>
    <w:fldSimple w:instr="PAGE ">
      <w:r w:rsidR="00D767F3">
        <w:rPr>
          <w:noProof/>
        </w:rPr>
        <w:t>2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51F55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27F9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158E"/>
    <w:rsid w:val="008F3E7E"/>
    <w:rsid w:val="00910878"/>
    <w:rsid w:val="00914438"/>
    <w:rsid w:val="00914670"/>
    <w:rsid w:val="00917E21"/>
    <w:rsid w:val="00925279"/>
    <w:rsid w:val="009276C8"/>
    <w:rsid w:val="00927811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767F3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2275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FD02-88A0-4DB6-937E-9E1521D9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1</cp:lastModifiedBy>
  <cp:revision>2</cp:revision>
  <cp:lastPrinted>2025-04-07T11:43:00Z</cp:lastPrinted>
  <dcterms:created xsi:type="dcterms:W3CDTF">2026-03-27T07:05:00Z</dcterms:created>
  <dcterms:modified xsi:type="dcterms:W3CDTF">2026-03-27T07:05:00Z</dcterms:modified>
</cp:coreProperties>
</file>